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D" w:rsidRPr="00626CAD" w:rsidRDefault="00626CAD" w:rsidP="00626CAD">
      <w:pPr>
        <w:shd w:val="clear" w:color="auto" w:fill="92D050"/>
        <w:jc w:val="both"/>
        <w:rPr>
          <w:b/>
          <w:lang w:val="en"/>
        </w:rPr>
      </w:pPr>
      <w:r w:rsidRPr="00626CAD">
        <w:rPr>
          <w:b/>
          <w:lang w:val="en"/>
        </w:rPr>
        <w:t>Reporting Trends</w:t>
      </w:r>
    </w:p>
    <w:p w:rsidR="00626CAD" w:rsidRPr="00626CAD" w:rsidRDefault="00626CAD" w:rsidP="00626CAD">
      <w:pPr>
        <w:jc w:val="both"/>
        <w:rPr>
          <w:b/>
          <w:lang w:val="en"/>
        </w:rPr>
      </w:pPr>
      <w:r w:rsidRPr="00626CAD">
        <w:rPr>
          <w:b/>
          <w:lang w:val="en"/>
        </w:rPr>
        <w:t>Study the sales figures in the box. Then write one word in each space to complete the report below. The first letter is given.</w:t>
      </w:r>
    </w:p>
    <w:p w:rsidR="00626CAD" w:rsidRPr="00626CAD" w:rsidRDefault="00626CAD" w:rsidP="00626CAD">
      <w:pPr>
        <w:jc w:val="both"/>
        <w:rPr>
          <w:lang w:val="en"/>
        </w:rPr>
      </w:pPr>
      <w:r w:rsidRPr="00626CAD">
        <w:rPr>
          <w:lang w:val="en"/>
        </w:rPr>
        <w:t>SALES (in $)</w:t>
      </w:r>
    </w:p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626CAD" w:rsidTr="00626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626CAD" w:rsidRPr="0056387B" w:rsidRDefault="00626CAD" w:rsidP="00626CAD">
            <w:pPr>
              <w:jc w:val="both"/>
              <w:rPr>
                <w:lang w:val="en"/>
              </w:rPr>
            </w:pPr>
            <w:r w:rsidRPr="0056387B">
              <w:rPr>
                <w:lang w:val="en"/>
              </w:rPr>
              <w:t>JAN</w:t>
            </w:r>
          </w:p>
          <w:p w:rsidR="00626CAD" w:rsidRPr="0056387B" w:rsidRDefault="00626CAD" w:rsidP="00626CAD">
            <w:pPr>
              <w:jc w:val="both"/>
              <w:rPr>
                <w:lang w:val="en"/>
              </w:rPr>
            </w:pPr>
            <w:r w:rsidRPr="0056387B">
              <w:rPr>
                <w:lang w:val="en"/>
              </w:rPr>
              <w:t xml:space="preserve">12m </w:t>
            </w:r>
          </w:p>
          <w:p w:rsidR="00626CAD" w:rsidRDefault="00626CAD" w:rsidP="00626CAD">
            <w:pPr>
              <w:jc w:val="both"/>
              <w:rPr>
                <w:lang w:val="en"/>
              </w:rPr>
            </w:pPr>
          </w:p>
        </w:tc>
        <w:tc>
          <w:tcPr>
            <w:tcW w:w="1151" w:type="dxa"/>
          </w:tcPr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>FEB</w:t>
            </w:r>
          </w:p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 xml:space="preserve">8.5m </w:t>
            </w:r>
          </w:p>
          <w:p w:rsidR="00626CAD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1151" w:type="dxa"/>
          </w:tcPr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>MARCH</w:t>
            </w:r>
          </w:p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 xml:space="preserve">10.8m </w:t>
            </w:r>
          </w:p>
          <w:p w:rsidR="00626CAD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1151" w:type="dxa"/>
          </w:tcPr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>APRIL</w:t>
            </w:r>
          </w:p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 xml:space="preserve">11m </w:t>
            </w:r>
          </w:p>
          <w:p w:rsidR="00626CAD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1152" w:type="dxa"/>
          </w:tcPr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>MAY</w:t>
            </w:r>
          </w:p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 xml:space="preserve">10.9m </w:t>
            </w:r>
          </w:p>
          <w:p w:rsidR="00626CAD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1152" w:type="dxa"/>
          </w:tcPr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>JUNE</w:t>
            </w:r>
          </w:p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 xml:space="preserve">11.5m </w:t>
            </w:r>
          </w:p>
          <w:p w:rsidR="00626CAD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1152" w:type="dxa"/>
          </w:tcPr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>JULY</w:t>
            </w:r>
          </w:p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 xml:space="preserve">16.7m </w:t>
            </w:r>
          </w:p>
          <w:p w:rsidR="00626CAD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  <w:tc>
          <w:tcPr>
            <w:tcW w:w="1152" w:type="dxa"/>
          </w:tcPr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>AUG</w:t>
            </w:r>
          </w:p>
          <w:p w:rsidR="00626CAD" w:rsidRPr="0056387B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6387B">
              <w:rPr>
                <w:lang w:val="en"/>
              </w:rPr>
              <w:t xml:space="preserve">18.4m </w:t>
            </w:r>
          </w:p>
          <w:p w:rsidR="00626CAD" w:rsidRDefault="00626CAD" w:rsidP="00626C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</w:tbl>
    <w:p w:rsidR="00626CAD" w:rsidRDefault="00626CAD" w:rsidP="00626CAD">
      <w:pPr>
        <w:jc w:val="both"/>
        <w:rPr>
          <w:lang w:val="en"/>
        </w:rPr>
      </w:pPr>
    </w:p>
    <w:p w:rsidR="00626CAD" w:rsidRDefault="00626CAD" w:rsidP="00626CAD">
      <w:pPr>
        <w:jc w:val="both"/>
        <w:rPr>
          <w:lang w:val="en"/>
        </w:rPr>
      </w:pPr>
      <w:r w:rsidRPr="0056387B">
        <w:rPr>
          <w:lang w:val="en"/>
        </w:rPr>
        <w:t xml:space="preserve">In January, sales </w:t>
      </w:r>
      <w:r w:rsidRPr="00626CAD">
        <w:rPr>
          <w:b/>
          <w:lang w:val="en"/>
        </w:rPr>
        <w:t>(</w:t>
      </w:r>
      <w:r w:rsidRPr="00626CAD">
        <w:rPr>
          <w:b/>
          <w:lang w:val="en"/>
        </w:rPr>
        <w:t>1</w:t>
      </w:r>
      <w:r w:rsidRPr="00626CAD">
        <w:rPr>
          <w:b/>
          <w:lang w:val="en"/>
        </w:rPr>
        <w:t>)</w:t>
      </w:r>
      <w:r>
        <w:rPr>
          <w:lang w:val="en"/>
        </w:rPr>
        <w:t xml:space="preserve"> </w:t>
      </w:r>
      <w:r w:rsidRPr="0056387B">
        <w:rPr>
          <w:lang w:val="en"/>
        </w:rPr>
        <w:t xml:space="preserve">at $12m and then </w:t>
      </w:r>
      <w:r w:rsidRPr="00626CAD">
        <w:rPr>
          <w:b/>
          <w:lang w:val="en"/>
        </w:rPr>
        <w:t>(</w:t>
      </w:r>
      <w:r w:rsidRPr="00626CAD">
        <w:rPr>
          <w:b/>
          <w:lang w:val="en"/>
        </w:rPr>
        <w:t>2</w:t>
      </w:r>
      <w:r w:rsidRPr="00626CAD">
        <w:rPr>
          <w:b/>
          <w:lang w:val="en"/>
        </w:rPr>
        <w:t>)</w:t>
      </w:r>
      <w:r w:rsidRPr="0056387B">
        <w:rPr>
          <w:lang w:val="en"/>
        </w:rPr>
        <w:t xml:space="preserve"> to $8.5m the next month, when they hit their lowes</w:t>
      </w:r>
      <w:r>
        <w:rPr>
          <w:lang w:val="en"/>
        </w:rPr>
        <w:t xml:space="preserve">t </w:t>
      </w:r>
      <w:r w:rsidRPr="00626CAD">
        <w:rPr>
          <w:b/>
          <w:lang w:val="en"/>
        </w:rPr>
        <w:t>(</w:t>
      </w:r>
      <w:r w:rsidRPr="00626CAD">
        <w:rPr>
          <w:b/>
          <w:lang w:val="en"/>
        </w:rPr>
        <w:t>3</w:t>
      </w:r>
      <w:r>
        <w:rPr>
          <w:b/>
          <w:lang w:val="en"/>
        </w:rPr>
        <w:t xml:space="preserve">) </w:t>
      </w:r>
      <w:r>
        <w:rPr>
          <w:lang w:val="en"/>
        </w:rPr>
        <w:t xml:space="preserve">in the first half year. </w:t>
      </w:r>
      <w:r w:rsidRPr="0056387B">
        <w:rPr>
          <w:lang w:val="en"/>
        </w:rPr>
        <w:t xml:space="preserve">Sales </w:t>
      </w:r>
      <w:r w:rsidRPr="00626CAD">
        <w:rPr>
          <w:b/>
          <w:lang w:val="en"/>
        </w:rPr>
        <w:t>(</w:t>
      </w:r>
      <w:r w:rsidRPr="00626CAD">
        <w:rPr>
          <w:b/>
          <w:lang w:val="en"/>
        </w:rPr>
        <w:t>4</w:t>
      </w:r>
      <w:r w:rsidRPr="00626CAD">
        <w:rPr>
          <w:b/>
          <w:lang w:val="en"/>
        </w:rPr>
        <w:t>)</w:t>
      </w:r>
      <w:r w:rsidRPr="0056387B">
        <w:rPr>
          <w:lang w:val="en"/>
        </w:rPr>
        <w:t xml:space="preserve"> to $10.8m in March and then </w:t>
      </w:r>
      <w:r w:rsidRPr="00626CAD">
        <w:rPr>
          <w:b/>
          <w:lang w:val="en"/>
        </w:rPr>
        <w:t>(</w:t>
      </w:r>
      <w:r w:rsidRPr="00626CAD">
        <w:rPr>
          <w:b/>
          <w:lang w:val="en"/>
        </w:rPr>
        <w:t>5</w:t>
      </w:r>
      <w:r>
        <w:rPr>
          <w:b/>
          <w:lang w:val="en"/>
        </w:rPr>
        <w:t xml:space="preserve">) </w:t>
      </w:r>
      <w:r w:rsidRPr="0056387B">
        <w:rPr>
          <w:lang w:val="en"/>
        </w:rPr>
        <w:t>between $11m and $11</w:t>
      </w:r>
      <w:r>
        <w:rPr>
          <w:lang w:val="en"/>
        </w:rPr>
        <w:t>.5m in the period April – June.</w:t>
      </w:r>
      <w:r>
        <w:rPr>
          <w:lang w:val="en"/>
        </w:rPr>
        <w:t xml:space="preserve"> This was followed by a </w:t>
      </w:r>
      <w:r w:rsidRPr="00626CAD">
        <w:rPr>
          <w:b/>
          <w:lang w:val="en"/>
        </w:rPr>
        <w:t>(</w:t>
      </w:r>
      <w:r w:rsidRPr="00626CAD">
        <w:rPr>
          <w:b/>
          <w:lang w:val="en"/>
        </w:rPr>
        <w:t>6)</w:t>
      </w:r>
      <w:r w:rsidRPr="0056387B">
        <w:rPr>
          <w:lang w:val="en"/>
        </w:rPr>
        <w:t xml:space="preserve">  increase in July, when</w:t>
      </w:r>
      <w:r>
        <w:rPr>
          <w:lang w:val="en"/>
        </w:rPr>
        <w:t xml:space="preserve"> sales jumped </w:t>
      </w:r>
      <w:r w:rsidRPr="00626CAD">
        <w:rPr>
          <w:b/>
          <w:lang w:val="en"/>
        </w:rPr>
        <w:t>(</w:t>
      </w:r>
      <w:r w:rsidRPr="00626CAD">
        <w:rPr>
          <w:b/>
          <w:lang w:val="en"/>
        </w:rPr>
        <w:t>7)</w:t>
      </w:r>
      <w:r w:rsidRPr="0056387B">
        <w:rPr>
          <w:lang w:val="en"/>
        </w:rPr>
        <w:t xml:space="preserve">  $11.5m to $16.7m. The recovery continued in August, when</w:t>
      </w:r>
      <w:r>
        <w:rPr>
          <w:lang w:val="en"/>
        </w:rPr>
        <w:t xml:space="preserve"> sales </w:t>
      </w:r>
      <w:r w:rsidRPr="00626CAD">
        <w:rPr>
          <w:b/>
          <w:lang w:val="en"/>
        </w:rPr>
        <w:t>(8)</w:t>
      </w:r>
      <w:r>
        <w:rPr>
          <w:lang w:val="en"/>
        </w:rPr>
        <w:t xml:space="preserve">  a </w:t>
      </w:r>
      <w:r w:rsidRPr="00626CAD">
        <w:rPr>
          <w:b/>
          <w:lang w:val="en"/>
        </w:rPr>
        <w:t>(</w:t>
      </w:r>
      <w:r w:rsidRPr="00626CAD">
        <w:rPr>
          <w:b/>
          <w:lang w:val="en"/>
        </w:rPr>
        <w:t>9)</w:t>
      </w:r>
      <w:r>
        <w:rPr>
          <w:lang w:val="en"/>
        </w:rPr>
        <w:t xml:space="preserve"> of $18.4m.</w:t>
      </w:r>
      <w:r w:rsidRPr="0056387B">
        <w:rPr>
          <w:lang w:val="en"/>
        </w:rPr>
        <w:t xml:space="preserve"> Like in preced</w:t>
      </w:r>
      <w:r>
        <w:rPr>
          <w:lang w:val="en"/>
        </w:rPr>
        <w:t xml:space="preserve">ing years, we expect sales to </w:t>
      </w:r>
      <w:r w:rsidRPr="00626CAD">
        <w:rPr>
          <w:b/>
          <w:lang w:val="en"/>
        </w:rPr>
        <w:t xml:space="preserve">(10) </w:t>
      </w:r>
      <w:r w:rsidRPr="0056387B">
        <w:rPr>
          <w:lang w:val="en"/>
        </w:rPr>
        <w:t>off in the next two months, after which they will probably decline gradually over the autumn and winter months.</w:t>
      </w:r>
    </w:p>
    <w:p w:rsidR="00626CAD" w:rsidRPr="00626CAD" w:rsidRDefault="00626CAD" w:rsidP="00626CAD">
      <w:pPr>
        <w:jc w:val="both"/>
        <w:rPr>
          <w:i/>
          <w:lang w:val="en"/>
        </w:rPr>
      </w:pPr>
      <w:r w:rsidRPr="00626CAD">
        <w:rPr>
          <w:i/>
          <w:lang w:val="en"/>
        </w:rPr>
        <w:t>dramatic; fall; fluctuate; from; level; peak; point; reach; rise; stand</w:t>
      </w:r>
    </w:p>
    <w:p w:rsidR="00626CAD" w:rsidRDefault="00626CAD" w:rsidP="00626CAD">
      <w:pPr>
        <w:jc w:val="both"/>
        <w:rPr>
          <w:lang w:val="en"/>
        </w:rPr>
      </w:pPr>
    </w:p>
    <w:p w:rsidR="00EF70CD" w:rsidRDefault="00EF70CD" w:rsidP="00626CAD">
      <w:pPr>
        <w:jc w:val="both"/>
        <w:rPr>
          <w:lang w:val="en"/>
        </w:rPr>
      </w:pPr>
    </w:p>
    <w:p w:rsidR="00626CAD" w:rsidRDefault="00626CAD" w:rsidP="00626CAD">
      <w:pPr>
        <w:shd w:val="clear" w:color="auto" w:fill="92D050"/>
        <w:jc w:val="both"/>
        <w:rPr>
          <w:lang w:val="en"/>
        </w:rPr>
      </w:pPr>
      <w:r>
        <w:rPr>
          <w:b/>
          <w:lang w:val="en"/>
        </w:rPr>
        <w:t>Writ</w:t>
      </w:r>
      <w:r w:rsidR="00EF70CD">
        <w:rPr>
          <w:b/>
          <w:lang w:val="en"/>
        </w:rPr>
        <w:t>ing N</w:t>
      </w:r>
      <w:r>
        <w:rPr>
          <w:b/>
          <w:lang w:val="en"/>
        </w:rPr>
        <w:t>umbers</w:t>
      </w:r>
    </w:p>
    <w:p w:rsidR="00626CAD" w:rsidRPr="00626CAD" w:rsidRDefault="00626CAD" w:rsidP="00626CAD">
      <w:pPr>
        <w:jc w:val="both"/>
        <w:rPr>
          <w:b/>
          <w:lang w:val="en"/>
        </w:rPr>
      </w:pPr>
      <w:r w:rsidRPr="00626CAD">
        <w:rPr>
          <w:b/>
          <w:lang w:val="en"/>
        </w:rPr>
        <w:t xml:space="preserve">Write the underlined numbers in these sentences in words or as numbers. </w:t>
      </w:r>
    </w:p>
    <w:p w:rsidR="00626CAD" w:rsidRPr="00626CAD" w:rsidRDefault="00626CAD" w:rsidP="00626CAD">
      <w:pPr>
        <w:shd w:val="clear" w:color="auto" w:fill="F2F2F2" w:themeFill="background1" w:themeFillShade="F2"/>
        <w:jc w:val="both"/>
        <w:rPr>
          <w:b/>
          <w:lang w:val="en"/>
        </w:rPr>
      </w:pPr>
      <w:r w:rsidRPr="00626CAD">
        <w:rPr>
          <w:b/>
          <w:lang w:val="en"/>
        </w:rPr>
        <w:t xml:space="preserve">Example: </w:t>
      </w:r>
    </w:p>
    <w:p w:rsidR="00626CAD" w:rsidRPr="0056387B" w:rsidRDefault="00626CAD" w:rsidP="00626CAD">
      <w:pPr>
        <w:shd w:val="clear" w:color="auto" w:fill="F2F2F2" w:themeFill="background1" w:themeFillShade="F2"/>
        <w:jc w:val="both"/>
        <w:rPr>
          <w:lang w:val="en"/>
        </w:rPr>
      </w:pPr>
      <w:r w:rsidRPr="0056387B">
        <w:rPr>
          <w:lang w:val="en"/>
        </w:rPr>
        <w:t xml:space="preserve">They acquired </w:t>
      </w:r>
      <w:proofErr w:type="spellStart"/>
      <w:r w:rsidRPr="0056387B">
        <w:rPr>
          <w:lang w:val="en"/>
        </w:rPr>
        <w:t>Santol</w:t>
      </w:r>
      <w:proofErr w:type="spellEnd"/>
      <w:r w:rsidRPr="0056387B">
        <w:rPr>
          <w:lang w:val="en"/>
        </w:rPr>
        <w:t xml:space="preserve"> in </w:t>
      </w:r>
      <w:r w:rsidRPr="00626CAD">
        <w:rPr>
          <w:i/>
          <w:lang w:val="en"/>
        </w:rPr>
        <w:t>1999</w:t>
      </w:r>
      <w:r w:rsidRPr="0056387B">
        <w:rPr>
          <w:lang w:val="en"/>
        </w:rPr>
        <w:t xml:space="preserve">.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626CAD">
        <w:rPr>
          <w:i/>
          <w:lang w:val="en"/>
        </w:rPr>
        <w:t>Nineteen ninety-nine</w:t>
      </w:r>
      <w:r>
        <w:rPr>
          <w:lang w:val="en"/>
        </w:rPr>
        <w:t xml:space="preserve"> </w:t>
      </w:r>
    </w:p>
    <w:p w:rsidR="00626CAD" w:rsidRDefault="00626CAD" w:rsidP="00626CAD">
      <w:pPr>
        <w:shd w:val="clear" w:color="auto" w:fill="F2F2F2" w:themeFill="background1" w:themeFillShade="F2"/>
        <w:jc w:val="both"/>
        <w:rPr>
          <w:lang w:val="en"/>
        </w:rPr>
      </w:pPr>
      <w:r w:rsidRPr="0056387B">
        <w:rPr>
          <w:lang w:val="en"/>
        </w:rPr>
        <w:t xml:space="preserve">Food prices increased by </w:t>
      </w:r>
      <w:r w:rsidRPr="00626CAD">
        <w:rPr>
          <w:i/>
          <w:lang w:val="en"/>
        </w:rPr>
        <w:t>three per cent</w:t>
      </w:r>
      <w:r w:rsidRPr="0056387B">
        <w:rPr>
          <w:lang w:val="en"/>
        </w:rPr>
        <w:t xml:space="preserve">. </w:t>
      </w:r>
      <w:r>
        <w:rPr>
          <w:lang w:val="en"/>
        </w:rPr>
        <w:tab/>
      </w:r>
      <w:r w:rsidRPr="00626CAD">
        <w:rPr>
          <w:i/>
          <w:lang w:val="en"/>
        </w:rPr>
        <w:t>3%</w:t>
      </w:r>
    </w:p>
    <w:p w:rsidR="00626CAD" w:rsidRPr="00626CAD" w:rsidRDefault="00626CAD" w:rsidP="00626CAD">
      <w:pPr>
        <w:pStyle w:val="Lijstalinea"/>
        <w:numPr>
          <w:ilvl w:val="0"/>
          <w:numId w:val="1"/>
        </w:numPr>
        <w:jc w:val="both"/>
        <w:rPr>
          <w:lang w:val="en"/>
        </w:rPr>
      </w:pPr>
      <w:r w:rsidRPr="00626CAD">
        <w:rPr>
          <w:lang w:val="en"/>
        </w:rPr>
        <w:t xml:space="preserve">A third of the population lives near the poverty line. </w:t>
      </w:r>
    </w:p>
    <w:p w:rsidR="00626CAD" w:rsidRPr="00626CAD" w:rsidRDefault="00626CAD" w:rsidP="00626CAD">
      <w:pPr>
        <w:pStyle w:val="Lijstalinea"/>
        <w:numPr>
          <w:ilvl w:val="0"/>
          <w:numId w:val="1"/>
        </w:numPr>
        <w:jc w:val="both"/>
        <w:rPr>
          <w:lang w:val="en"/>
        </w:rPr>
      </w:pPr>
      <w:r w:rsidRPr="00626CAD">
        <w:rPr>
          <w:lang w:val="en"/>
        </w:rPr>
        <w:t xml:space="preserve">About 3/4 of the shareholders agreed. </w:t>
      </w:r>
    </w:p>
    <w:p w:rsidR="00626CAD" w:rsidRPr="00626CAD" w:rsidRDefault="00626CAD" w:rsidP="00626CAD">
      <w:pPr>
        <w:pStyle w:val="Lijstalinea"/>
        <w:numPr>
          <w:ilvl w:val="0"/>
          <w:numId w:val="1"/>
        </w:numPr>
        <w:jc w:val="both"/>
        <w:rPr>
          <w:lang w:val="en"/>
        </w:rPr>
      </w:pPr>
      <w:r w:rsidRPr="00626CAD">
        <w:rPr>
          <w:lang w:val="en"/>
        </w:rPr>
        <w:t xml:space="preserve">Inflation is up by only 0.28%. </w:t>
      </w:r>
    </w:p>
    <w:p w:rsidR="00626CAD" w:rsidRPr="00626CAD" w:rsidRDefault="00626CAD" w:rsidP="00626CAD">
      <w:pPr>
        <w:pStyle w:val="Lijstalinea"/>
        <w:numPr>
          <w:ilvl w:val="0"/>
          <w:numId w:val="1"/>
        </w:numPr>
        <w:jc w:val="both"/>
        <w:rPr>
          <w:lang w:val="en"/>
        </w:rPr>
      </w:pPr>
      <w:r w:rsidRPr="00626CAD">
        <w:rPr>
          <w:lang w:val="en"/>
        </w:rPr>
        <w:t xml:space="preserve">They cost ¥380 each. </w:t>
      </w:r>
    </w:p>
    <w:p w:rsidR="00626CAD" w:rsidRPr="00626CAD" w:rsidRDefault="00626CAD" w:rsidP="00626CAD">
      <w:pPr>
        <w:pStyle w:val="Lijstalinea"/>
        <w:numPr>
          <w:ilvl w:val="0"/>
          <w:numId w:val="1"/>
        </w:numPr>
        <w:jc w:val="both"/>
        <w:rPr>
          <w:lang w:val="en"/>
        </w:rPr>
      </w:pPr>
      <w:r w:rsidRPr="00626CAD">
        <w:rPr>
          <w:lang w:val="en"/>
        </w:rPr>
        <w:t xml:space="preserve">Five hundred and fifteen people visited the trade show yesterday. </w:t>
      </w:r>
    </w:p>
    <w:p w:rsidR="00626CAD" w:rsidRPr="00626CAD" w:rsidRDefault="00626CAD" w:rsidP="00626CAD">
      <w:pPr>
        <w:pStyle w:val="Lijstalinea"/>
        <w:numPr>
          <w:ilvl w:val="0"/>
          <w:numId w:val="1"/>
        </w:numPr>
        <w:jc w:val="both"/>
        <w:rPr>
          <w:lang w:val="en"/>
        </w:rPr>
      </w:pPr>
      <w:r w:rsidRPr="00626CAD">
        <w:rPr>
          <w:lang w:val="en"/>
        </w:rPr>
        <w:t xml:space="preserve">Profit increased by 18.5%. </w:t>
      </w:r>
    </w:p>
    <w:p w:rsidR="00626CAD" w:rsidRPr="00626CAD" w:rsidRDefault="00626CAD" w:rsidP="00626CAD">
      <w:pPr>
        <w:pStyle w:val="Lijstalinea"/>
        <w:numPr>
          <w:ilvl w:val="0"/>
          <w:numId w:val="1"/>
        </w:numPr>
        <w:jc w:val="both"/>
        <w:rPr>
          <w:lang w:val="en"/>
        </w:rPr>
      </w:pPr>
      <w:r w:rsidRPr="00626CAD">
        <w:rPr>
          <w:lang w:val="en"/>
        </w:rPr>
        <w:t>They lost one million three hundred and seventy-five thousand euros.</w:t>
      </w:r>
    </w:p>
    <w:p w:rsidR="00626CAD" w:rsidRPr="00626CAD" w:rsidRDefault="00626CAD" w:rsidP="00626CAD">
      <w:pPr>
        <w:pStyle w:val="Lijstalinea"/>
        <w:numPr>
          <w:ilvl w:val="0"/>
          <w:numId w:val="1"/>
        </w:numPr>
        <w:jc w:val="both"/>
        <w:rPr>
          <w:lang w:val="en"/>
        </w:rPr>
      </w:pPr>
      <w:r w:rsidRPr="00626CAD">
        <w:rPr>
          <w:lang w:val="en"/>
        </w:rPr>
        <w:t xml:space="preserve">Their debts amount to $3.5bn. </w:t>
      </w:r>
      <w:bookmarkStart w:id="0" w:name="_GoBack"/>
      <w:bookmarkEnd w:id="0"/>
    </w:p>
    <w:p w:rsidR="00626CAD" w:rsidRPr="00626CAD" w:rsidRDefault="00626CAD" w:rsidP="00626CAD">
      <w:pPr>
        <w:pStyle w:val="Lijstalinea"/>
        <w:numPr>
          <w:ilvl w:val="0"/>
          <w:numId w:val="1"/>
        </w:numPr>
        <w:jc w:val="both"/>
        <w:rPr>
          <w:lang w:val="en"/>
        </w:rPr>
      </w:pPr>
      <w:r w:rsidRPr="00626CAD">
        <w:rPr>
          <w:lang w:val="en"/>
        </w:rPr>
        <w:t xml:space="preserve">They've postponed the project till 2015. </w:t>
      </w:r>
    </w:p>
    <w:p w:rsidR="00626CAD" w:rsidRPr="00626CAD" w:rsidRDefault="00626CAD" w:rsidP="00626CAD">
      <w:pPr>
        <w:pStyle w:val="Lijstalinea"/>
        <w:numPr>
          <w:ilvl w:val="0"/>
          <w:numId w:val="1"/>
        </w:numPr>
        <w:jc w:val="both"/>
        <w:rPr>
          <w:lang w:val="en"/>
        </w:rPr>
      </w:pPr>
      <w:r w:rsidRPr="00626CAD">
        <w:rPr>
          <w:lang w:val="en"/>
        </w:rPr>
        <w:t xml:space="preserve">It costs exactly $4.99. </w:t>
      </w:r>
    </w:p>
    <w:p w:rsidR="00626CAD" w:rsidRDefault="00626CAD" w:rsidP="00626CAD">
      <w:pPr>
        <w:jc w:val="both"/>
        <w:rPr>
          <w:lang w:val="en-GB"/>
        </w:rPr>
      </w:pPr>
    </w:p>
    <w:p w:rsidR="003A2ACA" w:rsidRPr="00626CAD" w:rsidRDefault="00C03271">
      <w:pPr>
        <w:rPr>
          <w:lang w:val="en-GB"/>
        </w:rPr>
      </w:pPr>
    </w:p>
    <w:sectPr w:rsidR="003A2ACA" w:rsidRPr="0062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7529"/>
    <w:multiLevelType w:val="hybridMultilevel"/>
    <w:tmpl w:val="9CA852CC"/>
    <w:lvl w:ilvl="0" w:tplc="C9C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D"/>
    <w:rsid w:val="000C3E97"/>
    <w:rsid w:val="00300B20"/>
    <w:rsid w:val="00626CAD"/>
    <w:rsid w:val="00B73096"/>
    <w:rsid w:val="00C03271"/>
    <w:rsid w:val="00E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626C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jstalinea">
    <w:name w:val="List Paragraph"/>
    <w:basedOn w:val="Standaard"/>
    <w:uiPriority w:val="34"/>
    <w:qFormat/>
    <w:rsid w:val="0062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626C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jstalinea">
    <w:name w:val="List Paragraph"/>
    <w:basedOn w:val="Standaard"/>
    <w:uiPriority w:val="34"/>
    <w:qFormat/>
    <w:rsid w:val="0062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Steenkamer</dc:creator>
  <cp:lastModifiedBy>Jaap Steenkamer</cp:lastModifiedBy>
  <cp:revision>4</cp:revision>
  <dcterms:created xsi:type="dcterms:W3CDTF">2016-12-05T11:19:00Z</dcterms:created>
  <dcterms:modified xsi:type="dcterms:W3CDTF">2016-12-05T12:43:00Z</dcterms:modified>
</cp:coreProperties>
</file>