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78" w:rsidRPr="005F5A78" w:rsidRDefault="005F5A78" w:rsidP="005F5A78">
      <w:pPr>
        <w:shd w:val="clear" w:color="auto" w:fill="92D050"/>
        <w:jc w:val="both"/>
        <w:rPr>
          <w:b/>
          <w:lang w:val="en-GB"/>
        </w:rPr>
      </w:pPr>
      <w:r>
        <w:rPr>
          <w:b/>
          <w:lang w:val="en-GB"/>
        </w:rPr>
        <w:t>Peer Review and Stack R</w:t>
      </w:r>
      <w:r w:rsidRPr="005F5A78">
        <w:rPr>
          <w:b/>
          <w:lang w:val="en-GB"/>
        </w:rPr>
        <w:t>anking</w:t>
      </w:r>
    </w:p>
    <w:p w:rsidR="005F5A78" w:rsidRDefault="005F5A78" w:rsidP="005F5A78">
      <w:pPr>
        <w:jc w:val="both"/>
        <w:rPr>
          <w:lang w:val="en-GB"/>
        </w:rPr>
      </w:pPr>
      <w:r>
        <w:rPr>
          <w:lang w:val="en-GB"/>
        </w:rPr>
        <w:t xml:space="preserve">The following excerpt has been taken from the </w:t>
      </w:r>
      <w:r w:rsidRPr="005F5A78">
        <w:rPr>
          <w:i/>
          <w:lang w:val="en-GB"/>
        </w:rPr>
        <w:t>Valve Employee Handbook</w:t>
      </w:r>
      <w:r>
        <w:rPr>
          <w:lang w:val="en-GB"/>
        </w:rPr>
        <w:t xml:space="preserve">: </w:t>
      </w:r>
    </w:p>
    <w:p w:rsidR="005F5A78" w:rsidRPr="005F5A78" w:rsidRDefault="005F5A78" w:rsidP="005F5A78">
      <w:pPr>
        <w:shd w:val="clear" w:color="auto" w:fill="D9D9D9" w:themeFill="background1" w:themeFillShade="D9"/>
        <w:jc w:val="both"/>
        <w:rPr>
          <w:b/>
          <w:lang w:val="en-GB"/>
        </w:rPr>
      </w:pPr>
      <w:r w:rsidRPr="005F5A78">
        <w:rPr>
          <w:b/>
          <w:lang w:val="en-GB"/>
        </w:rPr>
        <w:t>Your Peers and Your Performance</w:t>
      </w:r>
    </w:p>
    <w:p w:rsidR="005F5A78" w:rsidRDefault="005F5A78" w:rsidP="005F5A78">
      <w:pPr>
        <w:jc w:val="both"/>
        <w:rPr>
          <w:color w:val="000000"/>
          <w:sz w:val="23"/>
          <w:szCs w:val="23"/>
          <w:lang w:val="en-GB"/>
        </w:rPr>
      </w:pPr>
      <w:r w:rsidRPr="005F5A78">
        <w:rPr>
          <w:color w:val="000000"/>
          <w:sz w:val="23"/>
          <w:szCs w:val="23"/>
          <w:lang w:val="en-GB"/>
        </w:rPr>
        <w:t>We have two formalized me</w:t>
      </w:r>
      <w:r>
        <w:rPr>
          <w:color w:val="000000"/>
          <w:sz w:val="23"/>
          <w:szCs w:val="23"/>
          <w:lang w:val="en-GB"/>
        </w:rPr>
        <w:t xml:space="preserve">thods of evaluating each other: </w:t>
      </w:r>
      <w:r w:rsidRPr="005F5A78">
        <w:rPr>
          <w:color w:val="000000"/>
          <w:sz w:val="23"/>
          <w:szCs w:val="23"/>
          <w:lang w:val="en-GB"/>
        </w:rPr>
        <w:t>peer reviews and stack ra</w:t>
      </w:r>
      <w:r>
        <w:rPr>
          <w:color w:val="000000"/>
          <w:sz w:val="23"/>
          <w:szCs w:val="23"/>
          <w:lang w:val="en-GB"/>
        </w:rPr>
        <w:t xml:space="preserve">nking. Peer reviews are done in </w:t>
      </w:r>
      <w:r w:rsidRPr="005F5A78">
        <w:rPr>
          <w:color w:val="000000"/>
          <w:sz w:val="23"/>
          <w:szCs w:val="23"/>
          <w:lang w:val="en-GB"/>
        </w:rPr>
        <w:t>order to give each other</w:t>
      </w:r>
      <w:r>
        <w:rPr>
          <w:color w:val="000000"/>
          <w:sz w:val="23"/>
          <w:szCs w:val="23"/>
          <w:lang w:val="en-GB"/>
        </w:rPr>
        <w:t xml:space="preserve"> useful feedback on how to best </w:t>
      </w:r>
      <w:r w:rsidRPr="005F5A78">
        <w:rPr>
          <w:color w:val="000000"/>
          <w:sz w:val="23"/>
          <w:szCs w:val="23"/>
          <w:lang w:val="en-GB"/>
        </w:rPr>
        <w:t>grow as individual contributors. Stack ranking is done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color w:val="000000"/>
          <w:sz w:val="23"/>
          <w:szCs w:val="23"/>
          <w:lang w:val="en-GB"/>
        </w:rPr>
        <w:t xml:space="preserve">primarily as a method </w:t>
      </w:r>
      <w:r>
        <w:rPr>
          <w:color w:val="000000"/>
          <w:sz w:val="23"/>
          <w:szCs w:val="23"/>
          <w:lang w:val="en-GB"/>
        </w:rPr>
        <w:t xml:space="preserve">of adjusting compensation. Both </w:t>
      </w:r>
      <w:r w:rsidRPr="005F5A78">
        <w:rPr>
          <w:color w:val="000000"/>
          <w:sz w:val="23"/>
          <w:szCs w:val="23"/>
          <w:lang w:val="en-GB"/>
        </w:rPr>
        <w:t>processes are driven by</w:t>
      </w:r>
      <w:r>
        <w:rPr>
          <w:color w:val="000000"/>
          <w:sz w:val="23"/>
          <w:szCs w:val="23"/>
          <w:lang w:val="en-GB"/>
        </w:rPr>
        <w:t xml:space="preserve"> information gathered from each </w:t>
      </w:r>
      <w:r w:rsidRPr="005F5A78">
        <w:rPr>
          <w:color w:val="000000"/>
          <w:sz w:val="23"/>
          <w:szCs w:val="23"/>
          <w:lang w:val="en-GB"/>
        </w:rPr>
        <w:t>other—your peers.</w:t>
      </w:r>
    </w:p>
    <w:p w:rsidR="00DC3614" w:rsidRPr="005F5A78" w:rsidRDefault="00DC3614" w:rsidP="005F5A78">
      <w:pPr>
        <w:jc w:val="both"/>
        <w:rPr>
          <w:color w:val="000000"/>
          <w:sz w:val="23"/>
          <w:szCs w:val="23"/>
          <w:lang w:val="en-GB"/>
        </w:rPr>
      </w:pPr>
    </w:p>
    <w:p w:rsidR="005F5A78" w:rsidRPr="005F5A78" w:rsidRDefault="005F5A78" w:rsidP="005F5A78">
      <w:pPr>
        <w:shd w:val="clear" w:color="auto" w:fill="F2F2F2" w:themeFill="background1" w:themeFillShade="F2"/>
        <w:rPr>
          <w:b/>
          <w:lang w:val="en-GB"/>
        </w:rPr>
      </w:pPr>
      <w:r w:rsidRPr="005F5A78">
        <w:rPr>
          <w:b/>
          <w:lang w:val="en-GB"/>
        </w:rPr>
        <w:t>Peer reviews</w:t>
      </w:r>
    </w:p>
    <w:p w:rsidR="005F5A78" w:rsidRDefault="005F5A78" w:rsidP="005F5A78">
      <w:pPr>
        <w:jc w:val="both"/>
        <w:rPr>
          <w:color w:val="000000"/>
          <w:sz w:val="23"/>
          <w:szCs w:val="23"/>
          <w:lang w:val="en-GB"/>
        </w:rPr>
      </w:pPr>
      <w:r w:rsidRPr="005F5A78">
        <w:rPr>
          <w:color w:val="000000"/>
          <w:sz w:val="23"/>
          <w:szCs w:val="23"/>
          <w:lang w:val="en-GB"/>
        </w:rPr>
        <w:t>We all need feedback</w:t>
      </w:r>
      <w:r>
        <w:rPr>
          <w:color w:val="000000"/>
          <w:sz w:val="23"/>
          <w:szCs w:val="23"/>
          <w:lang w:val="en-GB"/>
        </w:rPr>
        <w:t xml:space="preserve"> about our performance—in order </w:t>
      </w:r>
      <w:r w:rsidRPr="005F5A78">
        <w:rPr>
          <w:color w:val="000000"/>
          <w:sz w:val="23"/>
          <w:szCs w:val="23"/>
          <w:lang w:val="en-GB"/>
        </w:rPr>
        <w:t xml:space="preserve">to improve, and in order </w:t>
      </w:r>
      <w:r>
        <w:rPr>
          <w:color w:val="000000"/>
          <w:sz w:val="23"/>
          <w:szCs w:val="23"/>
          <w:lang w:val="en-GB"/>
        </w:rPr>
        <w:t xml:space="preserve">to know we’re not failing. Once </w:t>
      </w:r>
      <w:r w:rsidRPr="005F5A78">
        <w:rPr>
          <w:color w:val="000000"/>
          <w:sz w:val="23"/>
          <w:szCs w:val="23"/>
          <w:lang w:val="en-GB"/>
        </w:rPr>
        <w:t>a year we all give each</w:t>
      </w:r>
      <w:r>
        <w:rPr>
          <w:color w:val="000000"/>
          <w:sz w:val="23"/>
          <w:szCs w:val="23"/>
          <w:lang w:val="en-GB"/>
        </w:rPr>
        <w:t xml:space="preserve"> other feedback about our work. </w:t>
      </w:r>
      <w:r w:rsidRPr="005F5A78">
        <w:rPr>
          <w:color w:val="000000"/>
          <w:sz w:val="23"/>
          <w:szCs w:val="23"/>
          <w:lang w:val="en-GB"/>
        </w:rPr>
        <w:t>Outside of these formalize</w:t>
      </w:r>
      <w:r>
        <w:rPr>
          <w:color w:val="000000"/>
          <w:sz w:val="23"/>
          <w:szCs w:val="23"/>
          <w:lang w:val="en-GB"/>
        </w:rPr>
        <w:t xml:space="preserve">d peer reviews, the expectation </w:t>
      </w:r>
      <w:r w:rsidRPr="005F5A78">
        <w:rPr>
          <w:color w:val="000000"/>
          <w:sz w:val="23"/>
          <w:szCs w:val="23"/>
          <w:lang w:val="en-GB"/>
        </w:rPr>
        <w:t>is that we’ll just pull feedbac</w:t>
      </w:r>
      <w:r>
        <w:rPr>
          <w:color w:val="000000"/>
          <w:sz w:val="23"/>
          <w:szCs w:val="23"/>
          <w:lang w:val="en-GB"/>
        </w:rPr>
        <w:t xml:space="preserve">k from those around us whenever we need to. </w:t>
      </w:r>
    </w:p>
    <w:p w:rsidR="005F5A78" w:rsidRDefault="005F5A78" w:rsidP="005F5A78">
      <w:pPr>
        <w:jc w:val="both"/>
        <w:rPr>
          <w:color w:val="000000"/>
          <w:sz w:val="23"/>
          <w:szCs w:val="23"/>
          <w:lang w:val="en-GB"/>
        </w:rPr>
      </w:pPr>
      <w:r w:rsidRPr="005F5A78">
        <w:rPr>
          <w:color w:val="000000"/>
          <w:sz w:val="23"/>
          <w:szCs w:val="23"/>
          <w:lang w:val="en-GB"/>
        </w:rPr>
        <w:t>There is a framework f</w:t>
      </w:r>
      <w:r>
        <w:rPr>
          <w:color w:val="000000"/>
          <w:sz w:val="23"/>
          <w:szCs w:val="23"/>
          <w:lang w:val="en-GB"/>
        </w:rPr>
        <w:t xml:space="preserve">or how we give this feedback to </w:t>
      </w:r>
      <w:r w:rsidRPr="005F5A78">
        <w:rPr>
          <w:color w:val="000000"/>
          <w:sz w:val="23"/>
          <w:szCs w:val="23"/>
          <w:lang w:val="en-GB"/>
        </w:rPr>
        <w:t>each other. A set of peo</w:t>
      </w:r>
      <w:r>
        <w:rPr>
          <w:color w:val="000000"/>
          <w:sz w:val="23"/>
          <w:szCs w:val="23"/>
          <w:lang w:val="en-GB"/>
        </w:rPr>
        <w:t xml:space="preserve">ple (the set changes each time) </w:t>
      </w:r>
      <w:r w:rsidRPr="005F5A78">
        <w:rPr>
          <w:color w:val="000000"/>
          <w:sz w:val="23"/>
          <w:szCs w:val="23"/>
          <w:lang w:val="en-GB"/>
        </w:rPr>
        <w:t>interviews everyone i</w:t>
      </w:r>
      <w:r>
        <w:rPr>
          <w:color w:val="000000"/>
          <w:sz w:val="23"/>
          <w:szCs w:val="23"/>
          <w:lang w:val="en-GB"/>
        </w:rPr>
        <w:t xml:space="preserve">n the whole company, asking who </w:t>
      </w:r>
      <w:r w:rsidRPr="005F5A78">
        <w:rPr>
          <w:color w:val="000000"/>
          <w:sz w:val="23"/>
          <w:szCs w:val="23"/>
          <w:lang w:val="en-GB"/>
        </w:rPr>
        <w:t>each person has worked wi</w:t>
      </w:r>
      <w:r>
        <w:rPr>
          <w:color w:val="000000"/>
          <w:sz w:val="23"/>
          <w:szCs w:val="23"/>
          <w:lang w:val="en-GB"/>
        </w:rPr>
        <w:t xml:space="preserve">th since the last round of peer </w:t>
      </w:r>
      <w:r w:rsidRPr="005F5A78">
        <w:rPr>
          <w:color w:val="000000"/>
          <w:sz w:val="23"/>
          <w:szCs w:val="23"/>
          <w:lang w:val="en-GB"/>
        </w:rPr>
        <w:t xml:space="preserve">reviews and how the </w:t>
      </w:r>
      <w:r>
        <w:rPr>
          <w:color w:val="000000"/>
          <w:sz w:val="23"/>
          <w:szCs w:val="23"/>
          <w:lang w:val="en-GB"/>
        </w:rPr>
        <w:t xml:space="preserve">experience of working with each </w:t>
      </w:r>
      <w:r w:rsidRPr="005F5A78">
        <w:rPr>
          <w:color w:val="000000"/>
          <w:sz w:val="23"/>
          <w:szCs w:val="23"/>
          <w:lang w:val="en-GB"/>
        </w:rPr>
        <w:t>person was. The purpos</w:t>
      </w:r>
      <w:r>
        <w:rPr>
          <w:color w:val="000000"/>
          <w:sz w:val="23"/>
          <w:szCs w:val="23"/>
          <w:lang w:val="en-GB"/>
        </w:rPr>
        <w:t xml:space="preserve">e of the feedback is to provide </w:t>
      </w:r>
      <w:r w:rsidRPr="005F5A78">
        <w:rPr>
          <w:color w:val="000000"/>
          <w:sz w:val="23"/>
          <w:szCs w:val="23"/>
          <w:lang w:val="en-GB"/>
        </w:rPr>
        <w:t xml:space="preserve">people with information that will help them grow. </w:t>
      </w:r>
      <w:r>
        <w:rPr>
          <w:color w:val="000000"/>
          <w:sz w:val="23"/>
          <w:szCs w:val="23"/>
          <w:lang w:val="en-GB"/>
        </w:rPr>
        <w:t xml:space="preserve">That </w:t>
      </w:r>
      <w:r w:rsidRPr="005F5A78">
        <w:rPr>
          <w:color w:val="000000"/>
          <w:sz w:val="23"/>
          <w:szCs w:val="23"/>
          <w:lang w:val="en-GB"/>
        </w:rPr>
        <w:t>means that the best quality feedback is directive and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prescriptive, and designed to be put to use by the person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you’re talking about.</w:t>
      </w:r>
      <w:r>
        <w:rPr>
          <w:color w:val="000000"/>
          <w:sz w:val="23"/>
          <w:szCs w:val="23"/>
          <w:lang w:val="en-GB"/>
        </w:rPr>
        <w:t xml:space="preserve"> </w:t>
      </w:r>
    </w:p>
    <w:p w:rsidR="005F5A78" w:rsidRDefault="005F5A78" w:rsidP="005F5A78">
      <w:pPr>
        <w:jc w:val="both"/>
        <w:rPr>
          <w:color w:val="000000"/>
          <w:sz w:val="23"/>
          <w:szCs w:val="23"/>
          <w:lang w:val="en-GB"/>
        </w:rPr>
      </w:pPr>
      <w:r w:rsidRPr="005F5A78">
        <w:rPr>
          <w:sz w:val="23"/>
          <w:szCs w:val="23"/>
          <w:lang w:val="en-GB"/>
        </w:rPr>
        <w:t xml:space="preserve">The feedback is then gathered, collated, </w:t>
      </w:r>
      <w:proofErr w:type="spellStart"/>
      <w:r w:rsidRPr="005F5A78">
        <w:rPr>
          <w:sz w:val="23"/>
          <w:szCs w:val="23"/>
          <w:lang w:val="en-GB"/>
        </w:rPr>
        <w:t>anonymized</w:t>
      </w:r>
      <w:proofErr w:type="spellEnd"/>
      <w:r w:rsidRPr="005F5A78">
        <w:rPr>
          <w:sz w:val="23"/>
          <w:szCs w:val="23"/>
          <w:lang w:val="en-GB"/>
        </w:rPr>
        <w:t>,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 xml:space="preserve">and delivered to each </w:t>
      </w:r>
      <w:proofErr w:type="spellStart"/>
      <w:r w:rsidRPr="005F5A78">
        <w:rPr>
          <w:sz w:val="23"/>
          <w:szCs w:val="23"/>
          <w:lang w:val="en-GB"/>
        </w:rPr>
        <w:t>reviewee</w:t>
      </w:r>
      <w:proofErr w:type="spellEnd"/>
      <w:r w:rsidRPr="005F5A78">
        <w:rPr>
          <w:sz w:val="23"/>
          <w:szCs w:val="23"/>
          <w:lang w:val="en-GB"/>
        </w:rPr>
        <w:t>. Making the feedback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anonymous definitely has pros and cons, but we think it’s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the best way to get the most useful information to each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person. There’s no reason to keep your feedback about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someone to yourself until peer review time if you’d like to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deliver it sooner. In fact, it’s much better if you do so often,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and outside the constraints of official peer reviews.</w:t>
      </w:r>
      <w:r>
        <w:rPr>
          <w:color w:val="000000"/>
          <w:sz w:val="23"/>
          <w:szCs w:val="23"/>
          <w:lang w:val="en-GB"/>
        </w:rPr>
        <w:t xml:space="preserve"> </w:t>
      </w:r>
    </w:p>
    <w:p w:rsidR="005F5A78" w:rsidRDefault="005F5A78" w:rsidP="005F5A78">
      <w:pPr>
        <w:jc w:val="both"/>
        <w:rPr>
          <w:sz w:val="23"/>
          <w:szCs w:val="23"/>
          <w:lang w:val="en-GB"/>
        </w:rPr>
      </w:pPr>
      <w:r w:rsidRPr="005F5A78">
        <w:rPr>
          <w:sz w:val="23"/>
          <w:szCs w:val="23"/>
          <w:lang w:val="en-GB"/>
        </w:rPr>
        <w:t>When delivering peer review feedback, it’s useful to keep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in mind the same categories used in stack ranking because</w:t>
      </w:r>
      <w:r>
        <w:rPr>
          <w:color w:val="000000"/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they concretely measure how valuable we think someone is.</w:t>
      </w:r>
    </w:p>
    <w:p w:rsidR="00DC3614" w:rsidRPr="00DC3614" w:rsidRDefault="00DC3614" w:rsidP="005F5A78">
      <w:pPr>
        <w:jc w:val="both"/>
        <w:rPr>
          <w:sz w:val="23"/>
          <w:szCs w:val="23"/>
          <w:lang w:val="en-GB"/>
        </w:rPr>
      </w:pPr>
      <w:bookmarkStart w:id="0" w:name="_GoBack"/>
      <w:bookmarkEnd w:id="0"/>
    </w:p>
    <w:p w:rsidR="005F5A78" w:rsidRPr="005F5A78" w:rsidRDefault="005F5A78" w:rsidP="005F5A78">
      <w:pPr>
        <w:shd w:val="clear" w:color="auto" w:fill="F2F2F2" w:themeFill="background1" w:themeFillShade="F2"/>
        <w:rPr>
          <w:b/>
          <w:lang w:val="en-GB"/>
        </w:rPr>
      </w:pPr>
      <w:r w:rsidRPr="005F5A78">
        <w:rPr>
          <w:b/>
          <w:lang w:val="en-GB"/>
        </w:rPr>
        <w:t>Stack ranking (and compensation)</w:t>
      </w:r>
    </w:p>
    <w:p w:rsidR="005F5A78" w:rsidRDefault="005F5A78" w:rsidP="005F5A78">
      <w:pPr>
        <w:jc w:val="both"/>
        <w:rPr>
          <w:sz w:val="23"/>
          <w:szCs w:val="23"/>
          <w:lang w:val="en-GB"/>
        </w:rPr>
      </w:pPr>
      <w:r w:rsidRPr="005F5A78">
        <w:rPr>
          <w:sz w:val="23"/>
          <w:szCs w:val="23"/>
          <w:lang w:val="en-GB"/>
        </w:rPr>
        <w:t>The other evaluation we do</w:t>
      </w:r>
      <w:r>
        <w:rPr>
          <w:sz w:val="23"/>
          <w:szCs w:val="23"/>
          <w:lang w:val="en-GB"/>
        </w:rPr>
        <w:t xml:space="preserve"> annually is to rank each other </w:t>
      </w:r>
      <w:r w:rsidRPr="005F5A78">
        <w:rPr>
          <w:sz w:val="23"/>
          <w:szCs w:val="23"/>
          <w:lang w:val="en-GB"/>
        </w:rPr>
        <w:t>against our peers. Unli</w:t>
      </w:r>
      <w:r>
        <w:rPr>
          <w:sz w:val="23"/>
          <w:szCs w:val="23"/>
          <w:lang w:val="en-GB"/>
        </w:rPr>
        <w:t xml:space="preserve">ke peer reviews, which generate </w:t>
      </w:r>
      <w:r w:rsidRPr="005F5A78">
        <w:rPr>
          <w:sz w:val="23"/>
          <w:szCs w:val="23"/>
          <w:lang w:val="en-GB"/>
        </w:rPr>
        <w:t>information for each indiv</w:t>
      </w:r>
      <w:r>
        <w:rPr>
          <w:sz w:val="23"/>
          <w:szCs w:val="23"/>
          <w:lang w:val="en-GB"/>
        </w:rPr>
        <w:t xml:space="preserve">idual, stack ranking is done in </w:t>
      </w:r>
      <w:r w:rsidRPr="005F5A78">
        <w:rPr>
          <w:sz w:val="23"/>
          <w:szCs w:val="23"/>
          <w:lang w:val="en-GB"/>
        </w:rPr>
        <w:t>order to gain insight into wh</w:t>
      </w:r>
      <w:r>
        <w:rPr>
          <w:sz w:val="23"/>
          <w:szCs w:val="23"/>
          <w:lang w:val="en-GB"/>
        </w:rPr>
        <w:t xml:space="preserve">o’s providing the most value at </w:t>
      </w:r>
      <w:r w:rsidRPr="005F5A78">
        <w:rPr>
          <w:sz w:val="23"/>
          <w:szCs w:val="23"/>
          <w:lang w:val="en-GB"/>
        </w:rPr>
        <w:t>the company and to thereby ad</w:t>
      </w:r>
      <w:r>
        <w:rPr>
          <w:sz w:val="23"/>
          <w:szCs w:val="23"/>
          <w:lang w:val="en-GB"/>
        </w:rPr>
        <w:t xml:space="preserve">just each person’s compensation </w:t>
      </w:r>
      <w:r w:rsidRPr="005F5A78">
        <w:rPr>
          <w:sz w:val="23"/>
          <w:szCs w:val="23"/>
          <w:lang w:val="en-GB"/>
        </w:rPr>
        <w:t>to be commensurat</w:t>
      </w:r>
      <w:r>
        <w:rPr>
          <w:sz w:val="23"/>
          <w:szCs w:val="23"/>
          <w:lang w:val="en-GB"/>
        </w:rPr>
        <w:t xml:space="preserve">e with his or her actual value. </w:t>
      </w:r>
      <w:r w:rsidRPr="005F5A78">
        <w:rPr>
          <w:sz w:val="23"/>
          <w:szCs w:val="23"/>
          <w:lang w:val="en-GB"/>
        </w:rPr>
        <w:t>Valve pays people very w</w:t>
      </w:r>
      <w:r>
        <w:rPr>
          <w:sz w:val="23"/>
          <w:szCs w:val="23"/>
          <w:lang w:val="en-GB"/>
        </w:rPr>
        <w:t xml:space="preserve">ell compared to industry norms. </w:t>
      </w:r>
      <w:r w:rsidRPr="005F5A78">
        <w:rPr>
          <w:sz w:val="23"/>
          <w:szCs w:val="23"/>
          <w:lang w:val="en-GB"/>
        </w:rPr>
        <w:t xml:space="preserve">Our profitability per employee is </w:t>
      </w:r>
      <w:r>
        <w:rPr>
          <w:sz w:val="23"/>
          <w:szCs w:val="23"/>
          <w:lang w:val="en-GB"/>
        </w:rPr>
        <w:t xml:space="preserve">higher than that of </w:t>
      </w:r>
      <w:r w:rsidRPr="005F5A78">
        <w:rPr>
          <w:sz w:val="23"/>
          <w:szCs w:val="23"/>
          <w:lang w:val="en-GB"/>
        </w:rPr>
        <w:t>Google or Amazon or Mic</w:t>
      </w:r>
      <w:r>
        <w:rPr>
          <w:sz w:val="23"/>
          <w:szCs w:val="23"/>
          <w:lang w:val="en-GB"/>
        </w:rPr>
        <w:t xml:space="preserve">rosoft, and we believe strongly </w:t>
      </w:r>
      <w:r w:rsidRPr="005F5A78">
        <w:rPr>
          <w:sz w:val="23"/>
          <w:szCs w:val="23"/>
          <w:lang w:val="en-GB"/>
        </w:rPr>
        <w:t>that the right thing to do in that case is to put a maximum</w:t>
      </w:r>
      <w:r>
        <w:rPr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amount of money back int</w:t>
      </w:r>
      <w:r>
        <w:rPr>
          <w:sz w:val="23"/>
          <w:szCs w:val="23"/>
          <w:lang w:val="en-GB"/>
        </w:rPr>
        <w:t xml:space="preserve">o each employee’s pocket. Valve </w:t>
      </w:r>
      <w:r w:rsidRPr="005F5A78">
        <w:rPr>
          <w:sz w:val="23"/>
          <w:szCs w:val="23"/>
          <w:lang w:val="en-GB"/>
        </w:rPr>
        <w:t xml:space="preserve">does not win if you’re paid </w:t>
      </w:r>
      <w:r>
        <w:rPr>
          <w:sz w:val="23"/>
          <w:szCs w:val="23"/>
          <w:lang w:val="en-GB"/>
        </w:rPr>
        <w:t xml:space="preserve">less than the value you create. </w:t>
      </w:r>
      <w:r w:rsidRPr="005F5A78">
        <w:rPr>
          <w:sz w:val="23"/>
          <w:szCs w:val="23"/>
          <w:lang w:val="en-GB"/>
        </w:rPr>
        <w:t>And people who work here u</w:t>
      </w:r>
      <w:r>
        <w:rPr>
          <w:sz w:val="23"/>
          <w:szCs w:val="23"/>
          <w:lang w:val="en-GB"/>
        </w:rPr>
        <w:t xml:space="preserve">ltimately don’t win if they get </w:t>
      </w:r>
      <w:r w:rsidRPr="005F5A78">
        <w:rPr>
          <w:sz w:val="23"/>
          <w:szCs w:val="23"/>
          <w:lang w:val="en-GB"/>
        </w:rPr>
        <w:t>paid m</w:t>
      </w:r>
      <w:r>
        <w:rPr>
          <w:sz w:val="23"/>
          <w:szCs w:val="23"/>
          <w:lang w:val="en-GB"/>
        </w:rPr>
        <w:t xml:space="preserve">ore than the value they create. </w:t>
      </w:r>
    </w:p>
    <w:p w:rsidR="005F5A78" w:rsidRPr="005F5A78" w:rsidRDefault="005F5A78" w:rsidP="005F5A78">
      <w:pPr>
        <w:jc w:val="both"/>
        <w:rPr>
          <w:sz w:val="23"/>
          <w:szCs w:val="23"/>
          <w:lang w:val="en-GB"/>
        </w:rPr>
      </w:pPr>
      <w:r w:rsidRPr="005F5A78">
        <w:rPr>
          <w:sz w:val="23"/>
          <w:szCs w:val="23"/>
          <w:lang w:val="en-GB"/>
        </w:rPr>
        <w:t>So Valve’s goal is to get you</w:t>
      </w:r>
      <w:r>
        <w:rPr>
          <w:sz w:val="23"/>
          <w:szCs w:val="23"/>
          <w:lang w:val="en-GB"/>
        </w:rPr>
        <w:t xml:space="preserve">r compensation to be “correct.” </w:t>
      </w:r>
      <w:r w:rsidRPr="005F5A78">
        <w:rPr>
          <w:sz w:val="23"/>
          <w:szCs w:val="23"/>
          <w:lang w:val="en-GB"/>
        </w:rPr>
        <w:t xml:space="preserve">We tend to be very </w:t>
      </w:r>
      <w:r>
        <w:rPr>
          <w:sz w:val="23"/>
          <w:szCs w:val="23"/>
          <w:lang w:val="en-GB"/>
        </w:rPr>
        <w:t xml:space="preserve">flexible when new employees are </w:t>
      </w:r>
      <w:r w:rsidRPr="005F5A78">
        <w:rPr>
          <w:sz w:val="23"/>
          <w:szCs w:val="23"/>
          <w:lang w:val="en-GB"/>
        </w:rPr>
        <w:t>joining the company, listening to their salary require</w:t>
      </w:r>
      <w:r>
        <w:rPr>
          <w:sz w:val="23"/>
          <w:szCs w:val="23"/>
          <w:lang w:val="en-GB"/>
        </w:rPr>
        <w:t xml:space="preserve">ments </w:t>
      </w:r>
      <w:r w:rsidRPr="005F5A78">
        <w:rPr>
          <w:sz w:val="23"/>
          <w:szCs w:val="23"/>
          <w:lang w:val="en-GB"/>
        </w:rPr>
        <w:t>and doing what we can fo</w:t>
      </w:r>
      <w:r>
        <w:rPr>
          <w:sz w:val="23"/>
          <w:szCs w:val="23"/>
          <w:lang w:val="en-GB"/>
        </w:rPr>
        <w:t xml:space="preserve">r them. Over time, compensation </w:t>
      </w:r>
      <w:r w:rsidRPr="005F5A78">
        <w:rPr>
          <w:sz w:val="23"/>
          <w:szCs w:val="23"/>
          <w:lang w:val="en-GB"/>
        </w:rPr>
        <w:t xml:space="preserve">gets adjusted to fit an employee’s </w:t>
      </w:r>
      <w:r>
        <w:rPr>
          <w:sz w:val="23"/>
          <w:szCs w:val="23"/>
          <w:lang w:val="en-GB"/>
        </w:rPr>
        <w:t xml:space="preserve">internal peer-driven valuation. </w:t>
      </w:r>
      <w:r w:rsidRPr="005F5A78">
        <w:rPr>
          <w:sz w:val="23"/>
          <w:szCs w:val="23"/>
          <w:lang w:val="en-GB"/>
        </w:rPr>
        <w:t>That’s what we m</w:t>
      </w:r>
      <w:r>
        <w:rPr>
          <w:sz w:val="23"/>
          <w:szCs w:val="23"/>
          <w:lang w:val="en-GB"/>
        </w:rPr>
        <w:t xml:space="preserve">ean by “correct”—paying someone </w:t>
      </w:r>
      <w:r w:rsidRPr="005F5A78">
        <w:rPr>
          <w:sz w:val="23"/>
          <w:szCs w:val="23"/>
          <w:lang w:val="en-GB"/>
        </w:rPr>
        <w:t>what they’re worth (as best we can tell using the opinions</w:t>
      </w:r>
      <w:r>
        <w:rPr>
          <w:sz w:val="23"/>
          <w:szCs w:val="23"/>
          <w:lang w:val="en-GB"/>
        </w:rPr>
        <w:t xml:space="preserve"> </w:t>
      </w:r>
      <w:r w:rsidRPr="005F5A78">
        <w:rPr>
          <w:sz w:val="23"/>
          <w:szCs w:val="23"/>
          <w:lang w:val="en-GB"/>
        </w:rPr>
        <w:t>of peers).</w:t>
      </w:r>
      <w:r w:rsidRPr="005F5A78">
        <w:rPr>
          <w:noProof/>
          <w:sz w:val="23"/>
          <w:szCs w:val="23"/>
          <w:lang w:val="en-GB" w:eastAsia="nl-NL"/>
        </w:rPr>
        <w:t xml:space="preserve"> </w:t>
      </w:r>
    </w:p>
    <w:sectPr w:rsidR="005F5A78" w:rsidRPr="005F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78"/>
    <w:rsid w:val="000C3E97"/>
    <w:rsid w:val="005F5A78"/>
    <w:rsid w:val="00B73096"/>
    <w:rsid w:val="00D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5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Steenkamer</dc:creator>
  <cp:lastModifiedBy>Jaap Steenkamer</cp:lastModifiedBy>
  <cp:revision>1</cp:revision>
  <dcterms:created xsi:type="dcterms:W3CDTF">2016-09-23T07:09:00Z</dcterms:created>
  <dcterms:modified xsi:type="dcterms:W3CDTF">2016-09-23T07:20:00Z</dcterms:modified>
</cp:coreProperties>
</file>